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51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"http://www.consultant.ru/document/cons_doc_LAW_349881/" </w:instrText>
      </w:r>
      <w:r w:rsidRPr="00C251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51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&lt;Письмо&gt; Роспотребнадзора от 07.04.2020 N 02/6338-2020-15 "О рекомендациях по профилактике коронавирусной инфекции (COVID-19) среди работников"</w:t>
      </w:r>
      <w:r w:rsidRPr="00C251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006"/>
      <w:bookmarkEnd w:id="0"/>
      <w:r w:rsidRPr="00C2516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sz w:val="24"/>
          <w:szCs w:val="24"/>
        </w:rPr>
        <w:t>к письму Роспотребнадзора</w:t>
      </w:r>
    </w:p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sz w:val="24"/>
          <w:szCs w:val="24"/>
        </w:rPr>
        <w:t>от 07.04.2020 N 02/6338-2020-15</w:t>
      </w:r>
    </w:p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166" w:rsidRPr="00C25166" w:rsidRDefault="00C25166" w:rsidP="00C251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dst100007"/>
      <w:bookmarkEnd w:id="1"/>
      <w:r w:rsidRPr="00C251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РЕКОМЕНДАЦИИ</w:t>
      </w:r>
    </w:p>
    <w:p w:rsidR="00C25166" w:rsidRPr="00C25166" w:rsidRDefault="00C25166" w:rsidP="00C251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ПРОФИЛАКТИКЕ НОВОЙ КОРОНАВИРУСНОЙ ИНФЕКЦИИ (COVID-19)</w:t>
      </w:r>
    </w:p>
    <w:p w:rsidR="00C25166" w:rsidRPr="00C25166" w:rsidRDefault="00C25166" w:rsidP="00C251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СРЕДИ РАБОТНИКОВ</w:t>
      </w:r>
      <w:r w:rsidR="007968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МДОУ «Кункурский детский сад «Баяр»</w:t>
      </w:r>
    </w:p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008"/>
      <w:bookmarkEnd w:id="2"/>
      <w:r w:rsidRPr="00C25166"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hyperlink r:id="rId4" w:anchor="dst100013" w:history="1">
        <w:r w:rsidRPr="00C25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профилактике</w:t>
        </w:r>
      </w:hyperlink>
      <w:r w:rsidRPr="00C25166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новой коронавирусной инфекции (COVID-19) должна быть реализована работодателями по следующим направлениям: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09"/>
      <w:bookmarkEnd w:id="3"/>
      <w:r w:rsidRPr="00C25166">
        <w:rPr>
          <w:rFonts w:ascii="Times New Roman" w:eastAsia="Times New Roman" w:hAnsi="Times New Roman" w:cs="Times New Roman"/>
          <w:sz w:val="24"/>
          <w:szCs w:val="24"/>
        </w:rPr>
        <w:t>1. Предотвращение заноса инфекции на предприятие (в организацию).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010"/>
      <w:bookmarkEnd w:id="4"/>
      <w:r w:rsidRPr="00C25166">
        <w:rPr>
          <w:rFonts w:ascii="Times New Roman" w:eastAsia="Times New Roman" w:hAnsi="Times New Roman" w:cs="Times New Roman"/>
          <w:sz w:val="24"/>
          <w:szCs w:val="24"/>
        </w:rPr>
        <w:t>2. Принятие мер по недопущению распространения новой коронавирусной инфекции (COVID-19) в коллективах на предприятиях (в организациях).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011"/>
      <w:bookmarkEnd w:id="5"/>
      <w:r w:rsidRPr="00C25166">
        <w:rPr>
          <w:rFonts w:ascii="Times New Roman" w:eastAsia="Times New Roman" w:hAnsi="Times New Roman" w:cs="Times New Roman"/>
          <w:sz w:val="24"/>
          <w:szCs w:val="24"/>
        </w:rPr>
        <w:t>3. Другие организационные мероприятия по предотвращению заражения работников.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12"/>
      <w:bookmarkEnd w:id="6"/>
      <w:r w:rsidRPr="00C25166">
        <w:rPr>
          <w:rFonts w:ascii="Times New Roman" w:eastAsia="Times New Roman" w:hAnsi="Times New Roman" w:cs="Times New Roman"/>
          <w:sz w:val="24"/>
          <w:szCs w:val="24"/>
        </w:rP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13"/>
      <w:bookmarkEnd w:id="7"/>
      <w:r w:rsidRPr="00C25166">
        <w:rPr>
          <w:rFonts w:ascii="Times New Roman" w:eastAsia="Times New Roman" w:hAnsi="Times New Roman" w:cs="Times New Roman"/>
          <w:sz w:val="24"/>
          <w:szCs w:val="24"/>
        </w:rP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14"/>
      <w:bookmarkEnd w:id="8"/>
      <w:r w:rsidRPr="00C25166">
        <w:rPr>
          <w:rFonts w:ascii="Times New Roman" w:eastAsia="Times New Roman" w:hAnsi="Times New Roman" w:cs="Times New Roman"/>
          <w:sz w:val="24"/>
          <w:szCs w:val="24"/>
        </w:rPr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015"/>
      <w:bookmarkEnd w:id="9"/>
      <w:r w:rsidRPr="00C25166">
        <w:rPr>
          <w:rFonts w:ascii="Times New Roman" w:eastAsia="Times New Roman" w:hAnsi="Times New Roman" w:cs="Times New Roman"/>
          <w:sz w:val="24"/>
          <w:szCs w:val="24"/>
        </w:rPr>
        <w:t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016"/>
      <w:bookmarkEnd w:id="10"/>
      <w:r w:rsidRPr="00C25166">
        <w:rPr>
          <w:rFonts w:ascii="Times New Roman" w:eastAsia="Times New Roman" w:hAnsi="Times New Roman" w:cs="Times New Roman"/>
          <w:sz w:val="24"/>
          <w:szCs w:val="24"/>
        </w:rPr>
        <w:t>1.4.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C25166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C25166">
        <w:rPr>
          <w:rFonts w:ascii="Times New Roman" w:eastAsia="Times New Roman" w:hAnsi="Times New Roman" w:cs="Times New Roman"/>
          <w:sz w:val="24"/>
          <w:szCs w:val="24"/>
        </w:rPr>
        <w:t>иема корреспонденции).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017"/>
      <w:bookmarkEnd w:id="11"/>
      <w:r w:rsidRPr="00C25166">
        <w:rPr>
          <w:rFonts w:ascii="Times New Roman" w:eastAsia="Times New Roman" w:hAnsi="Times New Roman" w:cs="Times New Roman"/>
          <w:sz w:val="24"/>
          <w:szCs w:val="24"/>
        </w:rPr>
        <w:t>2. В рамках профилактических мер по недопущению распространения новой коронавирусной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018"/>
      <w:bookmarkEnd w:id="12"/>
      <w:r w:rsidRPr="00C25166">
        <w:rPr>
          <w:rFonts w:ascii="Times New Roman" w:eastAsia="Times New Roman" w:hAnsi="Times New Roman" w:cs="Times New Roman"/>
          <w:sz w:val="24"/>
          <w:szCs w:val="24"/>
        </w:rPr>
        <w:t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019"/>
      <w:bookmarkEnd w:id="13"/>
      <w:r w:rsidRPr="00C25166">
        <w:rPr>
          <w:rFonts w:ascii="Times New Roman" w:eastAsia="Times New Roman" w:hAnsi="Times New Roman" w:cs="Times New Roman"/>
          <w:sz w:val="24"/>
          <w:szCs w:val="24"/>
        </w:rP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020"/>
      <w:bookmarkEnd w:id="14"/>
      <w:r w:rsidRPr="00C25166">
        <w:rPr>
          <w:rFonts w:ascii="Times New Roman" w:eastAsia="Times New Roman" w:hAnsi="Times New Roman" w:cs="Times New Roman"/>
          <w:sz w:val="24"/>
          <w:szCs w:val="24"/>
        </w:rPr>
        <w:lastRenderedPageBreak/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021"/>
      <w:bookmarkEnd w:id="15"/>
      <w:r w:rsidRPr="00C25166">
        <w:rPr>
          <w:rFonts w:ascii="Times New Roman" w:eastAsia="Times New Roman" w:hAnsi="Times New Roman" w:cs="Times New Roman"/>
          <w:sz w:val="24"/>
          <w:szCs w:val="24"/>
        </w:rPr>
        <w:t>2.4. Внедрение преимущественно электронного взаимодействия, а также использование телефонной связи для передачи информации.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022"/>
      <w:bookmarkEnd w:id="16"/>
      <w:r w:rsidRPr="00C25166">
        <w:rPr>
          <w:rFonts w:ascii="Times New Roman" w:eastAsia="Times New Roman" w:hAnsi="Times New Roman" w:cs="Times New Roman"/>
          <w:sz w:val="24"/>
          <w:szCs w:val="24"/>
        </w:rP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100023"/>
      <w:bookmarkEnd w:id="17"/>
      <w:r w:rsidRPr="00C25166">
        <w:rPr>
          <w:rFonts w:ascii="Times New Roman" w:eastAsia="Times New Roman" w:hAnsi="Times New Roman" w:cs="Times New Roman"/>
          <w:sz w:val="24"/>
          <w:szCs w:val="24"/>
        </w:rPr>
        <w:t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024"/>
      <w:bookmarkEnd w:id="18"/>
      <w:r w:rsidRPr="00C25166">
        <w:rPr>
          <w:rFonts w:ascii="Times New Roman" w:eastAsia="Times New Roman" w:hAnsi="Times New Roman" w:cs="Times New Roman"/>
          <w:sz w:val="24"/>
          <w:szCs w:val="24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025"/>
      <w:bookmarkEnd w:id="19"/>
      <w:r w:rsidRPr="00C25166">
        <w:rPr>
          <w:rFonts w:ascii="Times New Roman" w:eastAsia="Times New Roman" w:hAnsi="Times New Roman" w:cs="Times New Roman"/>
          <w:sz w:val="24"/>
          <w:szCs w:val="24"/>
        </w:rPr>
        <w:t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026"/>
      <w:bookmarkEnd w:id="20"/>
      <w:r w:rsidRPr="00C25166">
        <w:rPr>
          <w:rFonts w:ascii="Times New Roman" w:eastAsia="Times New Roman" w:hAnsi="Times New Roman" w:cs="Times New Roman"/>
          <w:sz w:val="24"/>
          <w:szCs w:val="24"/>
        </w:rP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027"/>
      <w:bookmarkEnd w:id="21"/>
      <w:r w:rsidRPr="00C25166">
        <w:rPr>
          <w:rFonts w:ascii="Times New Roman" w:eastAsia="Times New Roman" w:hAnsi="Times New Roman" w:cs="Times New Roman"/>
          <w:sz w:val="24"/>
          <w:szCs w:val="24"/>
        </w:rP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028"/>
      <w:bookmarkEnd w:id="22"/>
      <w:r w:rsidRPr="00C25166">
        <w:rPr>
          <w:rFonts w:ascii="Times New Roman" w:eastAsia="Times New Roman" w:hAnsi="Times New Roman" w:cs="Times New Roman"/>
          <w:sz w:val="24"/>
          <w:szCs w:val="24"/>
        </w:rPr>
        <w:t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100029"/>
      <w:bookmarkEnd w:id="23"/>
      <w:r w:rsidRPr="00C25166">
        <w:rPr>
          <w:rFonts w:ascii="Times New Roman" w:eastAsia="Times New Roman" w:hAnsi="Times New Roman" w:cs="Times New Roman"/>
          <w:sz w:val="24"/>
          <w:szCs w:val="24"/>
        </w:rP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030"/>
      <w:bookmarkEnd w:id="24"/>
      <w:r w:rsidRPr="00C25166">
        <w:rPr>
          <w:rFonts w:ascii="Times New Roman" w:eastAsia="Times New Roman" w:hAnsi="Times New Roman" w:cs="Times New Roman"/>
          <w:sz w:val="24"/>
          <w:szCs w:val="24"/>
        </w:rPr>
        <w:t>2.12. Применение в помещениях с постоянным нахождением работников бактерицидных облучателей воздуха рециркуляторного типа.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031"/>
      <w:bookmarkEnd w:id="25"/>
      <w:r w:rsidRPr="00C25166">
        <w:rPr>
          <w:rFonts w:ascii="Times New Roman" w:eastAsia="Times New Roman" w:hAnsi="Times New Roman" w:cs="Times New Roman"/>
          <w:sz w:val="24"/>
          <w:szCs w:val="24"/>
        </w:rPr>
        <w:t>2.13. Регулярное проветривание (каждые 2 часа) рабочих помещений.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032"/>
      <w:bookmarkEnd w:id="26"/>
      <w:r w:rsidRPr="00C25166">
        <w:rPr>
          <w:rFonts w:ascii="Times New Roman" w:eastAsia="Times New Roman" w:hAnsi="Times New Roman" w:cs="Times New Roman"/>
          <w:sz w:val="24"/>
          <w:szCs w:val="24"/>
        </w:rPr>
        <w:t xml:space="preserve">2.14. Усилить </w:t>
      </w:r>
      <w:proofErr w:type="gramStart"/>
      <w:r w:rsidRPr="00C251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25166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033"/>
      <w:bookmarkEnd w:id="27"/>
      <w:r w:rsidRPr="00C25166">
        <w:rPr>
          <w:rFonts w:ascii="Times New Roman" w:eastAsia="Times New Roman" w:hAnsi="Times New Roman" w:cs="Times New Roman"/>
          <w:sz w:val="24"/>
          <w:szCs w:val="24"/>
        </w:rPr>
        <w:t>3. Другие организационные мероприятия по предотвращению распространения коронавирусной инфекции (COVID-19) должны включать следующие меры: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034"/>
      <w:bookmarkEnd w:id="28"/>
      <w:r w:rsidRPr="00C25166">
        <w:rPr>
          <w:rFonts w:ascii="Times New Roman" w:eastAsia="Times New Roman" w:hAnsi="Times New Roman" w:cs="Times New Roman"/>
          <w:sz w:val="24"/>
          <w:szCs w:val="24"/>
        </w:rP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035"/>
      <w:bookmarkEnd w:id="29"/>
      <w:r w:rsidRPr="00C25166"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использование информационных материалов с сайта Роспотребнадзора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036"/>
      <w:bookmarkEnd w:id="30"/>
      <w:r w:rsidRPr="00C25166">
        <w:rPr>
          <w:rFonts w:ascii="Times New Roman" w:eastAsia="Times New Roman" w:hAnsi="Times New Roman" w:cs="Times New Roman"/>
          <w:sz w:val="24"/>
          <w:szCs w:val="24"/>
        </w:rPr>
        <w:t>3.2. Ограничение направления сотрудников в командировки.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037"/>
      <w:bookmarkEnd w:id="31"/>
      <w:r w:rsidRPr="00C25166">
        <w:rPr>
          <w:rFonts w:ascii="Times New Roman" w:eastAsia="Times New Roman" w:hAnsi="Times New Roman" w:cs="Times New Roman"/>
          <w:sz w:val="24"/>
          <w:szCs w:val="24"/>
        </w:rP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</w:t>
      </w:r>
      <w:r w:rsidRPr="00C25166">
        <w:rPr>
          <w:rFonts w:ascii="Times New Roman" w:eastAsia="Times New Roman" w:hAnsi="Times New Roman" w:cs="Times New Roman"/>
          <w:sz w:val="24"/>
          <w:szCs w:val="24"/>
        </w:rPr>
        <w:lastRenderedPageBreak/>
        <w:t>самоизоляции в период подъема и высокого уровня заболеваемости новой коронавирусной инфекции (COVID-19).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038"/>
      <w:bookmarkEnd w:id="32"/>
      <w:r w:rsidRPr="00C25166">
        <w:rPr>
          <w:rFonts w:ascii="Times New Roman" w:eastAsia="Times New Roman" w:hAnsi="Times New Roman" w:cs="Times New Roman"/>
          <w:sz w:val="24"/>
          <w:szCs w:val="24"/>
        </w:rP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C25166" w:rsidRPr="00C25166" w:rsidRDefault="00C25166" w:rsidP="00C251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039"/>
      <w:bookmarkEnd w:id="33"/>
      <w:r w:rsidRPr="00C25166">
        <w:rPr>
          <w:rFonts w:ascii="Times New Roman" w:eastAsia="Times New Roman" w:hAnsi="Times New Roman" w:cs="Times New Roman"/>
          <w:sz w:val="24"/>
          <w:szCs w:val="24"/>
        </w:rPr>
        <w:t>3.5. Недопущение персонала к работам, при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организациях), без актуальных результатов медицинских осмотров.</w:t>
      </w:r>
    </w:p>
    <w:p w:rsidR="00000000" w:rsidRDefault="007968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166"/>
    <w:rsid w:val="00796887"/>
    <w:rsid w:val="00C2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5166"/>
    <w:rPr>
      <w:color w:val="0000FF"/>
      <w:u w:val="single"/>
    </w:rPr>
  </w:style>
  <w:style w:type="character" w:customStyle="1" w:styleId="blk">
    <w:name w:val="blk"/>
    <w:basedOn w:val="a0"/>
    <w:rsid w:val="00C25166"/>
  </w:style>
  <w:style w:type="character" w:customStyle="1" w:styleId="nobr">
    <w:name w:val="nobr"/>
    <w:basedOn w:val="a0"/>
    <w:rsid w:val="00C2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77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2020-04-20T18:10:00Z</dcterms:created>
  <dcterms:modified xsi:type="dcterms:W3CDTF">2020-04-20T18:52:00Z</dcterms:modified>
</cp:coreProperties>
</file>